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731F" w14:textId="4020506D" w:rsidR="00175EE0" w:rsidRDefault="007B692F" w:rsidP="007B69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BOROUGH OF OAKDALE</w:t>
      </w:r>
    </w:p>
    <w:p w14:paraId="32BA3F70" w14:textId="30FF873A" w:rsidR="007B692F" w:rsidRDefault="007B692F" w:rsidP="007B692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RESOLUTION NO. </w:t>
      </w:r>
      <w:r w:rsidR="00954649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7B692F">
        <w:rPr>
          <w:rFonts w:ascii="Arial" w:hAnsi="Arial" w:cs="Arial"/>
          <w:b/>
          <w:bCs/>
          <w:sz w:val="28"/>
          <w:szCs w:val="28"/>
          <w:u w:val="single"/>
        </w:rPr>
        <w:t>-202</w:t>
      </w:r>
      <w:r w:rsidR="00954649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453D3A34" w14:textId="58EEADF6" w:rsidR="007B692F" w:rsidRDefault="007B692F" w:rsidP="007B692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94A4BC" w14:textId="67E65B53" w:rsidR="007B692F" w:rsidRDefault="007B692F" w:rsidP="007B69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RESOLUTION OF THE BOROUGH OF OAKDALE TO INCREASE THE WATER RATE ONE DOLLAR ($1.</w:t>
      </w:r>
      <w:r w:rsidR="00954649">
        <w:rPr>
          <w:rFonts w:ascii="Arial" w:hAnsi="Arial" w:cs="Arial"/>
          <w:b/>
          <w:bCs/>
          <w:sz w:val="28"/>
          <w:szCs w:val="28"/>
        </w:rPr>
        <w:t>25</w:t>
      </w:r>
      <w:r>
        <w:rPr>
          <w:rFonts w:ascii="Arial" w:hAnsi="Arial" w:cs="Arial"/>
          <w:b/>
          <w:bCs/>
          <w:sz w:val="28"/>
          <w:szCs w:val="28"/>
        </w:rPr>
        <w:t xml:space="preserve">) PER </w:t>
      </w:r>
      <w:r w:rsidR="00D17ECA">
        <w:rPr>
          <w:rFonts w:ascii="Arial" w:hAnsi="Arial" w:cs="Arial"/>
          <w:b/>
          <w:bCs/>
          <w:sz w:val="28"/>
          <w:szCs w:val="28"/>
        </w:rPr>
        <w:t>ONE THOUSAND</w:t>
      </w:r>
      <w:r>
        <w:rPr>
          <w:rFonts w:ascii="Arial" w:hAnsi="Arial" w:cs="Arial"/>
          <w:b/>
          <w:bCs/>
          <w:sz w:val="28"/>
          <w:szCs w:val="28"/>
        </w:rPr>
        <w:t xml:space="preserve"> (1,000) GALLONS OF WATER USAGE DUE TO THE INCREASE FROM PA AMERICAN WATER</w:t>
      </w:r>
    </w:p>
    <w:p w14:paraId="177C07ED" w14:textId="0C48C7F9" w:rsidR="007B692F" w:rsidRDefault="007B692F" w:rsidP="007B692F">
      <w:pPr>
        <w:rPr>
          <w:rFonts w:ascii="Arial" w:hAnsi="Arial" w:cs="Arial"/>
          <w:b/>
          <w:bCs/>
          <w:sz w:val="28"/>
          <w:szCs w:val="28"/>
        </w:rPr>
      </w:pPr>
    </w:p>
    <w:p w14:paraId="5F2C49C3" w14:textId="768798FE" w:rsidR="007B692F" w:rsidRDefault="007B692F" w:rsidP="00D17ECA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WHEREAS,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Borough Council of the Borough of Oakdale desires to increase the water rate </w:t>
      </w:r>
      <w:r w:rsidR="003955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ne </w:t>
      </w:r>
      <w:r w:rsidR="003955D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ollar </w:t>
      </w:r>
      <w:r w:rsidR="00954649">
        <w:rPr>
          <w:rFonts w:ascii="Arial" w:hAnsi="Arial" w:cs="Arial"/>
          <w:sz w:val="24"/>
          <w:szCs w:val="24"/>
        </w:rPr>
        <w:t xml:space="preserve">and Twenty-Five Cents </w:t>
      </w:r>
      <w:r>
        <w:rPr>
          <w:rFonts w:ascii="Arial" w:hAnsi="Arial" w:cs="Arial"/>
          <w:sz w:val="24"/>
          <w:szCs w:val="24"/>
        </w:rPr>
        <w:t>($1.</w:t>
      </w:r>
      <w:r w:rsidR="0095464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 per one</w:t>
      </w:r>
      <w:r w:rsidR="00D17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thousand (1,000) gallons of water </w:t>
      </w:r>
      <w:r w:rsidR="00EF52F2">
        <w:rPr>
          <w:rFonts w:ascii="Arial" w:hAnsi="Arial" w:cs="Arial"/>
          <w:sz w:val="24"/>
          <w:szCs w:val="24"/>
        </w:rPr>
        <w:t>usage due to the increase from PA American Water.</w:t>
      </w:r>
    </w:p>
    <w:p w14:paraId="7A6774A7" w14:textId="6DF329F8" w:rsidR="00EF52F2" w:rsidRDefault="00EF52F2" w:rsidP="007B692F">
      <w:pPr>
        <w:rPr>
          <w:rFonts w:ascii="Arial" w:hAnsi="Arial" w:cs="Arial"/>
          <w:sz w:val="24"/>
          <w:szCs w:val="24"/>
        </w:rPr>
      </w:pPr>
    </w:p>
    <w:p w14:paraId="249E0050" w14:textId="2987049C" w:rsidR="00EF52F2" w:rsidRDefault="00EF52F2" w:rsidP="007B69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2F2">
        <w:rPr>
          <w:rFonts w:ascii="Arial" w:hAnsi="Arial" w:cs="Arial"/>
          <w:b/>
          <w:bCs/>
          <w:sz w:val="24"/>
          <w:szCs w:val="24"/>
        </w:rPr>
        <w:t>NOW, THEREFORE</w:t>
      </w:r>
      <w:r>
        <w:rPr>
          <w:rFonts w:ascii="Arial" w:hAnsi="Arial" w:cs="Arial"/>
          <w:sz w:val="24"/>
          <w:szCs w:val="24"/>
        </w:rPr>
        <w:t>, the Borough Council of Oakdale Borough does hereby approve the One Dollar</w:t>
      </w:r>
      <w:r w:rsidR="00954649">
        <w:rPr>
          <w:rFonts w:ascii="Arial" w:hAnsi="Arial" w:cs="Arial"/>
          <w:sz w:val="24"/>
          <w:szCs w:val="24"/>
        </w:rPr>
        <w:t xml:space="preserve"> and Twenty-Five Cents</w:t>
      </w:r>
      <w:r>
        <w:rPr>
          <w:rFonts w:ascii="Arial" w:hAnsi="Arial" w:cs="Arial"/>
          <w:sz w:val="24"/>
          <w:szCs w:val="24"/>
        </w:rPr>
        <w:t xml:space="preserve"> ($1.</w:t>
      </w:r>
      <w:r w:rsidR="0095464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) water rate increase per </w:t>
      </w:r>
      <w:r w:rsidR="00D17ECA">
        <w:rPr>
          <w:rFonts w:ascii="Arial" w:hAnsi="Arial" w:cs="Arial"/>
          <w:sz w:val="24"/>
          <w:szCs w:val="24"/>
        </w:rPr>
        <w:t>one thousand</w:t>
      </w:r>
      <w:r>
        <w:rPr>
          <w:rFonts w:ascii="Arial" w:hAnsi="Arial" w:cs="Arial"/>
          <w:sz w:val="24"/>
          <w:szCs w:val="24"/>
        </w:rPr>
        <w:t xml:space="preserve"> (1,000) gallons of water usage, such that the water rate shall be </w:t>
      </w:r>
      <w:r w:rsidR="00954649">
        <w:rPr>
          <w:rFonts w:ascii="Arial" w:hAnsi="Arial" w:cs="Arial"/>
          <w:sz w:val="24"/>
          <w:szCs w:val="24"/>
        </w:rPr>
        <w:t>Seventeen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954649">
        <w:rPr>
          <w:rFonts w:ascii="Arial" w:hAnsi="Arial" w:cs="Arial"/>
          <w:sz w:val="24"/>
          <w:szCs w:val="24"/>
        </w:rPr>
        <w:t>Sixty-Five</w:t>
      </w:r>
      <w:r>
        <w:rPr>
          <w:rFonts w:ascii="Arial" w:hAnsi="Arial" w:cs="Arial"/>
          <w:sz w:val="24"/>
          <w:szCs w:val="24"/>
        </w:rPr>
        <w:t xml:space="preserve"> Cents ($1</w:t>
      </w:r>
      <w:r w:rsidR="00954649">
        <w:rPr>
          <w:rFonts w:ascii="Arial" w:hAnsi="Arial" w:cs="Arial"/>
          <w:sz w:val="24"/>
          <w:szCs w:val="24"/>
        </w:rPr>
        <w:t>7.65</w:t>
      </w:r>
      <w:r>
        <w:rPr>
          <w:rFonts w:ascii="Arial" w:hAnsi="Arial" w:cs="Arial"/>
          <w:sz w:val="24"/>
          <w:szCs w:val="24"/>
        </w:rPr>
        <w:t>) for the first one</w:t>
      </w:r>
      <w:r w:rsidR="00D17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thousand (1,000) gallons of water usage and </w:t>
      </w:r>
      <w:r w:rsidR="00954649">
        <w:rPr>
          <w:rFonts w:ascii="Arial" w:hAnsi="Arial" w:cs="Arial"/>
          <w:sz w:val="24"/>
          <w:szCs w:val="24"/>
        </w:rPr>
        <w:t>Twelve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954649">
        <w:rPr>
          <w:rFonts w:ascii="Arial" w:hAnsi="Arial" w:cs="Arial"/>
          <w:sz w:val="24"/>
          <w:szCs w:val="24"/>
        </w:rPr>
        <w:t>Sixty-Five</w:t>
      </w:r>
      <w:r>
        <w:rPr>
          <w:rFonts w:ascii="Arial" w:hAnsi="Arial" w:cs="Arial"/>
          <w:sz w:val="24"/>
          <w:szCs w:val="24"/>
        </w:rPr>
        <w:t xml:space="preserve"> Cents ($1</w:t>
      </w:r>
      <w:r w:rsidR="009546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954649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) for each additional one</w:t>
      </w:r>
      <w:r w:rsidR="00D17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thousand (1,000) gallons of usage. Effective January </w:t>
      </w:r>
      <w:r w:rsidR="009546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202</w:t>
      </w:r>
      <w:r w:rsidR="009546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801AE9F" w14:textId="7394F0EF" w:rsidR="00EF52F2" w:rsidRDefault="00EF52F2" w:rsidP="007B692F">
      <w:pPr>
        <w:rPr>
          <w:rFonts w:ascii="Arial" w:hAnsi="Arial" w:cs="Arial"/>
          <w:sz w:val="24"/>
          <w:szCs w:val="24"/>
        </w:rPr>
      </w:pPr>
    </w:p>
    <w:p w14:paraId="33EC05AC" w14:textId="3B532132" w:rsidR="00EF52F2" w:rsidRDefault="00EF52F2" w:rsidP="007B69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2F2">
        <w:rPr>
          <w:rFonts w:ascii="Arial" w:hAnsi="Arial" w:cs="Arial"/>
          <w:b/>
          <w:bCs/>
          <w:sz w:val="24"/>
          <w:szCs w:val="24"/>
        </w:rPr>
        <w:t>BE IT ORDAINED AND ENACTED</w:t>
      </w:r>
      <w:r>
        <w:rPr>
          <w:rFonts w:ascii="Arial" w:hAnsi="Arial" w:cs="Arial"/>
          <w:sz w:val="24"/>
          <w:szCs w:val="24"/>
        </w:rPr>
        <w:t xml:space="preserve">, By the Oakdale Borough Council, that the above Resolution is hereby adopted at its regularly convened public meeting held on the </w:t>
      </w:r>
      <w:r w:rsidR="00954649">
        <w:rPr>
          <w:rFonts w:ascii="Arial" w:hAnsi="Arial" w:cs="Arial"/>
          <w:sz w:val="24"/>
          <w:szCs w:val="24"/>
          <w:u w:val="single"/>
        </w:rPr>
        <w:t>2nd</w:t>
      </w:r>
      <w:r>
        <w:rPr>
          <w:rFonts w:ascii="Arial" w:hAnsi="Arial" w:cs="Arial"/>
          <w:sz w:val="24"/>
          <w:szCs w:val="24"/>
        </w:rPr>
        <w:t xml:space="preserve"> day of </w:t>
      </w:r>
      <w:proofErr w:type="gramStart"/>
      <w:r w:rsidR="00954649">
        <w:rPr>
          <w:rFonts w:ascii="Arial" w:hAnsi="Arial" w:cs="Arial"/>
          <w:sz w:val="24"/>
          <w:szCs w:val="24"/>
          <w:u w:val="single"/>
        </w:rPr>
        <w:t>January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7F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</w:t>
      </w:r>
      <w:r w:rsidR="00954649">
        <w:rPr>
          <w:rFonts w:ascii="Arial" w:hAnsi="Arial" w:cs="Arial"/>
          <w:sz w:val="24"/>
          <w:szCs w:val="24"/>
        </w:rPr>
        <w:t>4.</w:t>
      </w:r>
    </w:p>
    <w:p w14:paraId="1D8928F8" w14:textId="31F575C1" w:rsidR="00EF52F2" w:rsidRDefault="00EF52F2" w:rsidP="007B692F">
      <w:pPr>
        <w:rPr>
          <w:rFonts w:ascii="Arial" w:hAnsi="Arial" w:cs="Arial"/>
          <w:sz w:val="24"/>
          <w:szCs w:val="24"/>
        </w:rPr>
      </w:pPr>
    </w:p>
    <w:p w14:paraId="30B347C7" w14:textId="68D56EE3" w:rsidR="00EF52F2" w:rsidRDefault="00EF52F2" w:rsidP="007B692F">
      <w:pPr>
        <w:rPr>
          <w:rFonts w:ascii="Arial" w:hAnsi="Arial" w:cs="Arial"/>
          <w:sz w:val="24"/>
          <w:szCs w:val="24"/>
        </w:rPr>
      </w:pPr>
    </w:p>
    <w:p w14:paraId="5F0BF33F" w14:textId="5829913B" w:rsidR="00EF52F2" w:rsidRDefault="00EF52F2" w:rsidP="007B69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BOROUGH OF OAKDALE</w:t>
      </w:r>
    </w:p>
    <w:p w14:paraId="4DB57C8B" w14:textId="4677C0DB" w:rsidR="00EF52F2" w:rsidRDefault="00EF52F2" w:rsidP="007B692F">
      <w:pPr>
        <w:rPr>
          <w:rFonts w:ascii="Arial" w:hAnsi="Arial" w:cs="Arial"/>
          <w:sz w:val="24"/>
          <w:szCs w:val="24"/>
        </w:rPr>
      </w:pPr>
    </w:p>
    <w:p w14:paraId="7B2E5BA9" w14:textId="5AF3BE28" w:rsidR="00EF52F2" w:rsidRDefault="00EF52F2" w:rsidP="00EF52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53D2EEB4" w14:textId="32D0C53C" w:rsidR="00EF52F2" w:rsidRDefault="00EF52F2" w:rsidP="00EF52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Borough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 of Council</w:t>
      </w:r>
    </w:p>
    <w:p w14:paraId="0E2B6232" w14:textId="3162D203" w:rsidR="00EF52F2" w:rsidRDefault="00EF52F2" w:rsidP="00EF52F2">
      <w:pPr>
        <w:spacing w:after="0"/>
        <w:rPr>
          <w:rFonts w:ascii="Arial" w:hAnsi="Arial" w:cs="Arial"/>
          <w:sz w:val="24"/>
          <w:szCs w:val="24"/>
        </w:rPr>
      </w:pPr>
    </w:p>
    <w:p w14:paraId="371F7942" w14:textId="4D7BAD58" w:rsidR="00EF52F2" w:rsidRDefault="00EF52F2" w:rsidP="00EF52F2">
      <w:pPr>
        <w:spacing w:after="0"/>
        <w:rPr>
          <w:rFonts w:ascii="Arial" w:hAnsi="Arial" w:cs="Arial"/>
          <w:sz w:val="24"/>
          <w:szCs w:val="24"/>
        </w:rPr>
      </w:pPr>
    </w:p>
    <w:p w14:paraId="3ACB22E2" w14:textId="1E05F864" w:rsidR="00EF52F2" w:rsidRDefault="00EF52F2" w:rsidP="00EF52F2">
      <w:pPr>
        <w:spacing w:after="0"/>
        <w:rPr>
          <w:rFonts w:ascii="Arial" w:hAnsi="Arial" w:cs="Arial"/>
          <w:sz w:val="24"/>
          <w:szCs w:val="24"/>
        </w:rPr>
      </w:pPr>
    </w:p>
    <w:p w14:paraId="6616E852" w14:textId="17DB8362" w:rsidR="00EF52F2" w:rsidRDefault="00EF52F2" w:rsidP="00EF52F2">
      <w:pPr>
        <w:spacing w:after="0"/>
        <w:rPr>
          <w:rFonts w:ascii="Arial" w:hAnsi="Arial" w:cs="Arial"/>
          <w:sz w:val="24"/>
          <w:szCs w:val="24"/>
        </w:rPr>
      </w:pPr>
    </w:p>
    <w:p w14:paraId="025001AA" w14:textId="533E5630" w:rsidR="00EF52F2" w:rsidRDefault="00EF52F2" w:rsidP="00EF52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197D4C47" w14:textId="5E67F586" w:rsidR="00EF52F2" w:rsidRDefault="00EF52F2" w:rsidP="00EF52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</w:t>
      </w:r>
    </w:p>
    <w:p w14:paraId="4A4B65CB" w14:textId="77777777" w:rsidR="00EF52F2" w:rsidRDefault="00EF52F2" w:rsidP="00EF52F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2984D7" w14:textId="77777777" w:rsidR="00EF52F2" w:rsidRPr="007B692F" w:rsidRDefault="00EF52F2" w:rsidP="00EF52F2">
      <w:pPr>
        <w:jc w:val="center"/>
        <w:rPr>
          <w:rFonts w:ascii="Arial" w:hAnsi="Arial" w:cs="Arial"/>
          <w:sz w:val="24"/>
          <w:szCs w:val="24"/>
        </w:rPr>
      </w:pPr>
    </w:p>
    <w:sectPr w:rsidR="00EF52F2" w:rsidRPr="007B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2F"/>
    <w:rsid w:val="00175EE0"/>
    <w:rsid w:val="003955D5"/>
    <w:rsid w:val="00737FC9"/>
    <w:rsid w:val="007B692F"/>
    <w:rsid w:val="00954649"/>
    <w:rsid w:val="00D17ECA"/>
    <w:rsid w:val="00E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1BCE"/>
  <w15:chartTrackingRefBased/>
  <w15:docId w15:val="{EED38A6E-CA4E-412A-B37D-6F2D6D5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dcterms:created xsi:type="dcterms:W3CDTF">2023-12-21T17:37:00Z</dcterms:created>
  <dcterms:modified xsi:type="dcterms:W3CDTF">2023-12-21T17:37:00Z</dcterms:modified>
</cp:coreProperties>
</file>